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spacing w:after="200" w:line="276" w:lineRule="auto"/>
        <w:jc w:val="center"/>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YO TELCO+ EXPANDS ITS ADVANTAGES AND BENEFITS THROUGHOUT MEXICO</w:t>
      </w:r>
      <w:r w:rsidDel="00000000" w:rsidR="00000000" w:rsidRPr="00000000">
        <w:rPr>
          <w:rtl w:val="0"/>
        </w:rPr>
      </w:r>
    </w:p>
    <w:p w:rsidR="00000000" w:rsidDel="00000000" w:rsidP="00000000" w:rsidRDefault="00000000" w:rsidRPr="00000000" w14:paraId="00000003">
      <w:pPr>
        <w:numPr>
          <w:ilvl w:val="0"/>
          <w:numId w:val="2"/>
        </w:numPr>
        <w:spacing w:after="200" w:lineRule="auto"/>
        <w:ind w:left="720" w:hanging="36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Aiming to reach 1.5 million active monthly users and 400,000 subscribers, YO Telco+ announces the deployment of its services in the </w:t>
      </w:r>
      <w:hyperlink r:id="rId6">
        <w:r w:rsidDel="00000000" w:rsidR="00000000" w:rsidRPr="00000000">
          <w:rPr>
            <w:rFonts w:ascii="Arial" w:cs="Arial" w:eastAsia="Arial" w:hAnsi="Arial"/>
            <w:i w:val="1"/>
            <w:color w:val="1155cc"/>
            <w:sz w:val="22"/>
            <w:szCs w:val="22"/>
            <w:u w:val="single"/>
            <w:rtl w:val="0"/>
          </w:rPr>
          <w:t xml:space="preserve">47 cities and 66 locations in the country</w:t>
        </w:r>
      </w:hyperlink>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4">
      <w:pPr>
        <w:numPr>
          <w:ilvl w:val="0"/>
          <w:numId w:val="2"/>
        </w:numPr>
        <w:spacing w:after="200" w:lineRule="auto"/>
        <w:ind w:left="720" w:hanging="36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first 10 thousand Mexican users who switch their number to YO </w:t>
      </w:r>
      <w:r w:rsidDel="00000000" w:rsidR="00000000" w:rsidRPr="00000000">
        <w:rPr>
          <w:rFonts w:ascii="Arial" w:cs="Arial" w:eastAsia="Arial" w:hAnsi="Arial"/>
          <w:i w:val="1"/>
          <w:sz w:val="22"/>
          <w:szCs w:val="22"/>
          <w:rtl w:val="0"/>
        </w:rPr>
        <w:t xml:space="preserve">Telco+</w:t>
      </w:r>
      <w:r w:rsidDel="00000000" w:rsidR="00000000" w:rsidRPr="00000000">
        <w:rPr>
          <w:rFonts w:ascii="Arial" w:cs="Arial" w:eastAsia="Arial" w:hAnsi="Arial"/>
          <w:i w:val="1"/>
          <w:sz w:val="22"/>
          <w:szCs w:val="22"/>
          <w:rtl w:val="0"/>
        </w:rPr>
        <w:t xml:space="preserve"> will get a full year of free service with all the advantages of connectivity and content of the platform.</w:t>
      </w: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a successful </w:t>
      </w:r>
      <w:r w:rsidDel="00000000" w:rsidR="00000000" w:rsidRPr="00000000">
        <w:rPr>
          <w:rFonts w:ascii="Arial" w:cs="Arial" w:eastAsia="Arial" w:hAnsi="Arial"/>
          <w:sz w:val="22"/>
          <w:szCs w:val="22"/>
          <w:rtl w:val="0"/>
        </w:rPr>
        <w:t xml:space="preserve">launch</w:t>
      </w:r>
      <w:r w:rsidDel="00000000" w:rsidR="00000000" w:rsidRPr="00000000">
        <w:rPr>
          <w:rFonts w:ascii="Arial" w:cs="Arial" w:eastAsia="Arial" w:hAnsi="Arial"/>
          <w:sz w:val="22"/>
          <w:szCs w:val="22"/>
          <w:rtl w:val="0"/>
        </w:rPr>
        <w:t xml:space="preserve"> in Mexico City to break the paradigms of telecommunication services and media consumption, and establish a unique bundled service model, </w:t>
      </w:r>
      <w:hyperlink r:id="rId7">
        <w:r w:rsidDel="00000000" w:rsidR="00000000" w:rsidRPr="00000000">
          <w:rPr>
            <w:rFonts w:ascii="Arial" w:cs="Arial" w:eastAsia="Arial" w:hAnsi="Arial"/>
            <w:b w:val="1"/>
            <w:color w:val="1155cc"/>
            <w:sz w:val="22"/>
            <w:szCs w:val="22"/>
            <w:u w:val="single"/>
            <w:rtl w:val="0"/>
          </w:rPr>
          <w:t xml:space="preserve">YO </w:t>
        </w:r>
      </w:hyperlink>
      <w:hyperlink r:id="rId8">
        <w:r w:rsidDel="00000000" w:rsidR="00000000" w:rsidRPr="00000000">
          <w:rPr>
            <w:rFonts w:ascii="Arial" w:cs="Arial" w:eastAsia="Arial" w:hAnsi="Arial"/>
            <w:b w:val="1"/>
            <w:color w:val="1155cc"/>
            <w:sz w:val="22"/>
            <w:szCs w:val="22"/>
            <w:u w:val="single"/>
            <w:rtl w:val="0"/>
          </w:rPr>
          <w:t xml:space="preserve">Telco+</w:t>
        </w:r>
      </w:hyperlink>
      <w:r w:rsidDel="00000000" w:rsidR="00000000" w:rsidRPr="00000000">
        <w:rPr>
          <w:rFonts w:ascii="Arial" w:cs="Arial" w:eastAsia="Arial" w:hAnsi="Arial"/>
          <w:sz w:val="22"/>
          <w:szCs w:val="22"/>
          <w:rtl w:val="0"/>
        </w:rPr>
        <w:t xml:space="preserve">, a super app that combines connectivity, content, community and commerce in a single mobile platform, announces today the deployment of all its advantages and benefits throughout the country. </w:t>
      </w:r>
      <w:r w:rsidDel="00000000" w:rsidR="00000000" w:rsidRPr="00000000">
        <w:rPr>
          <w:rFonts w:ascii="Arial" w:cs="Arial" w:eastAsia="Arial" w:hAnsi="Arial"/>
          <w:sz w:val="22"/>
          <w:szCs w:val="22"/>
          <w:rtl w:val="0"/>
        </w:rPr>
        <w:t xml:space="preserve">As in the capital, </w:t>
      </w:r>
      <w:r w:rsidDel="00000000" w:rsidR="00000000" w:rsidRPr="00000000">
        <w:rPr>
          <w:rFonts w:ascii="Arial" w:cs="Arial" w:eastAsia="Arial" w:hAnsi="Arial"/>
          <w:b w:val="1"/>
          <w:sz w:val="22"/>
          <w:szCs w:val="22"/>
          <w:rtl w:val="0"/>
        </w:rPr>
        <w:t xml:space="preserve">YO Telco+</w:t>
      </w:r>
      <w:r w:rsidDel="00000000" w:rsidR="00000000" w:rsidRPr="00000000">
        <w:rPr>
          <w:rFonts w:ascii="Arial" w:cs="Arial" w:eastAsia="Arial" w:hAnsi="Arial"/>
          <w:sz w:val="22"/>
          <w:szCs w:val="22"/>
          <w:rtl w:val="0"/>
        </w:rPr>
        <w:t xml:space="preserve"> will operate under ALTAN’s </w:t>
      </w:r>
      <w:r w:rsidDel="00000000" w:rsidR="00000000" w:rsidRPr="00000000">
        <w:rPr>
          <w:rFonts w:ascii="Arial" w:cs="Arial" w:eastAsia="Arial" w:hAnsi="Arial"/>
          <w:i w:val="1"/>
          <w:sz w:val="22"/>
          <w:szCs w:val="22"/>
          <w:rtl w:val="0"/>
        </w:rPr>
        <w:t xml:space="preserve">Red Compartida</w:t>
      </w:r>
      <w:r w:rsidDel="00000000" w:rsidR="00000000" w:rsidRPr="00000000">
        <w:rPr>
          <w:rFonts w:ascii="Arial" w:cs="Arial" w:eastAsia="Arial" w:hAnsi="Arial"/>
          <w:sz w:val="22"/>
          <w:szCs w:val="22"/>
          <w:rtl w:val="0"/>
        </w:rPr>
        <w:t xml:space="preserve">, providing a high-speed 4.5G network </w:t>
      </w:r>
      <w:hyperlink r:id="rId9">
        <w:r w:rsidDel="00000000" w:rsidR="00000000" w:rsidRPr="00000000">
          <w:rPr>
            <w:rFonts w:ascii="Arial" w:cs="Arial" w:eastAsia="Arial" w:hAnsi="Arial"/>
            <w:color w:val="1155cc"/>
            <w:sz w:val="22"/>
            <w:szCs w:val="22"/>
            <w:u w:val="single"/>
            <w:rtl w:val="0"/>
          </w:rPr>
          <w:t xml:space="preserve">in 47 cities and 66 locations across the country</w:t>
        </w:r>
      </w:hyperlink>
      <w:r w:rsidDel="00000000" w:rsidR="00000000" w:rsidRPr="00000000">
        <w:rPr>
          <w:rFonts w:ascii="Arial" w:cs="Arial" w:eastAsia="Arial" w:hAnsi="Arial"/>
          <w:sz w:val="22"/>
          <w:szCs w:val="22"/>
          <w:rtl w:val="0"/>
        </w:rPr>
        <w:t xml:space="preserve">, available to over 60 million people.</w:t>
      </w: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Shortly after two months of testing its revolutionary super app approach at Mexico City, the company is ready for its next mission: to conquer more Mexicans through an </w:t>
      </w:r>
      <w:r w:rsidDel="00000000" w:rsidR="00000000" w:rsidRPr="00000000">
        <w:rPr>
          <w:rFonts w:ascii="Arial" w:cs="Arial" w:eastAsia="Arial" w:hAnsi="Arial"/>
          <w:sz w:val="22"/>
          <w:szCs w:val="22"/>
          <w:rtl w:val="0"/>
        </w:rPr>
        <w:t xml:space="preserve">intuitive</w:t>
      </w:r>
      <w:r w:rsidDel="00000000" w:rsidR="00000000" w:rsidRPr="00000000">
        <w:rPr>
          <w:rFonts w:ascii="Arial" w:cs="Arial" w:eastAsia="Arial" w:hAnsi="Arial"/>
          <w:sz w:val="22"/>
          <w:szCs w:val="22"/>
          <w:rtl w:val="0"/>
        </w:rPr>
        <w:t xml:space="preserve"> interface </w:t>
      </w:r>
      <w:r w:rsidDel="00000000" w:rsidR="00000000" w:rsidRPr="00000000">
        <w:rPr>
          <w:rFonts w:ascii="Arial" w:cs="Arial" w:eastAsia="Arial" w:hAnsi="Arial"/>
          <w:b w:val="1"/>
          <w:sz w:val="22"/>
          <w:szCs w:val="22"/>
          <w:rtl w:val="0"/>
        </w:rPr>
        <w:t xml:space="preserve">(CTRL + PLAY) </w:t>
      </w:r>
      <w:r w:rsidDel="00000000" w:rsidR="00000000" w:rsidRPr="00000000">
        <w:rPr>
          <w:rFonts w:ascii="Arial" w:cs="Arial" w:eastAsia="Arial" w:hAnsi="Arial"/>
          <w:sz w:val="22"/>
          <w:szCs w:val="22"/>
          <w:rtl w:val="0"/>
        </w:rPr>
        <w:t xml:space="preserve">that provides an unparalleled experience of connectivity, entertainment and community.</w:t>
      </w:r>
    </w:p>
    <w:p w:rsidR="00000000" w:rsidDel="00000000" w:rsidP="00000000" w:rsidRDefault="00000000" w:rsidRPr="00000000" w14:paraId="0000000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 one hand, </w:t>
      </w:r>
      <w:r w:rsidDel="00000000" w:rsidR="00000000" w:rsidRPr="00000000">
        <w:rPr>
          <w:rFonts w:ascii="Arial" w:cs="Arial" w:eastAsia="Arial" w:hAnsi="Arial"/>
          <w:b w:val="1"/>
          <w:sz w:val="22"/>
          <w:szCs w:val="22"/>
          <w:rtl w:val="0"/>
        </w:rPr>
        <w:t xml:space="preserve">CTRL</w:t>
      </w:r>
      <w:r w:rsidDel="00000000" w:rsidR="00000000" w:rsidRPr="00000000">
        <w:rPr>
          <w:rFonts w:ascii="Arial" w:cs="Arial" w:eastAsia="Arial" w:hAnsi="Arial"/>
          <w:sz w:val="22"/>
          <w:szCs w:val="22"/>
          <w:rtl w:val="0"/>
        </w:rPr>
        <w:t xml:space="preserve"> gives users full control of their connectivity services, and enables  commerce in pesos (both using cash or credit/debit card payments) and YOYO$ (YO's own reward currency that</w:t>
      </w:r>
      <w:r w:rsidDel="00000000" w:rsidR="00000000" w:rsidRPr="00000000">
        <w:rPr>
          <w:rFonts w:ascii="Arial" w:cs="Arial" w:eastAsia="Arial" w:hAnsi="Arial"/>
          <w:sz w:val="22"/>
          <w:szCs w:val="22"/>
          <w:rtl w:val="0"/>
        </w:rPr>
        <w:t xml:space="preserve"> users get for interacting within the app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CTRL section users can acquire any of the 3 plans available, starting from $15 pesos per day up to $185 pesos per month both with a generous offering of  navigation data. Payment can be made through the app (using pesos and YOYO$), as well as in selected stores. </w:t>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 the other hand, </w:t>
      </w:r>
      <w:r w:rsidDel="00000000" w:rsidR="00000000" w:rsidRPr="00000000">
        <w:rPr>
          <w:rFonts w:ascii="Arial" w:cs="Arial" w:eastAsia="Arial" w:hAnsi="Arial"/>
          <w:b w:val="1"/>
          <w:sz w:val="22"/>
          <w:szCs w:val="22"/>
          <w:rtl w:val="0"/>
        </w:rPr>
        <w:t xml:space="preserve">PLAY</w:t>
      </w:r>
      <w:r w:rsidDel="00000000" w:rsidR="00000000" w:rsidRPr="00000000">
        <w:rPr>
          <w:rFonts w:ascii="Arial" w:cs="Arial" w:eastAsia="Arial" w:hAnsi="Arial"/>
          <w:sz w:val="22"/>
          <w:szCs w:val="22"/>
          <w:rtl w:val="0"/>
        </w:rPr>
        <w:t xml:space="preserve"> gives users the best mobile entertainment experience with three curated radio stations, movie nights as well as daily and weekly shows about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food, sex, skating, pets, AR games, music, and even a curated map that builds community through advanced social features such as live chats within the watch-parties of the CINEMA bubble. Unlimited* PLAY comes as a part of all YO </w:t>
      </w:r>
      <w:r w:rsidDel="00000000" w:rsidR="00000000" w:rsidRPr="00000000">
        <w:rPr>
          <w:rFonts w:ascii="Arial" w:cs="Arial" w:eastAsia="Arial" w:hAnsi="Arial"/>
          <w:sz w:val="22"/>
          <w:szCs w:val="22"/>
          <w:rtl w:val="0"/>
        </w:rPr>
        <w:t xml:space="preserve">Telco+</w:t>
      </w:r>
      <w:r w:rsidDel="00000000" w:rsidR="00000000" w:rsidRPr="00000000">
        <w:rPr>
          <w:rFonts w:ascii="Arial" w:cs="Arial" w:eastAsia="Arial" w:hAnsi="Arial"/>
          <w:sz w:val="22"/>
          <w:szCs w:val="22"/>
          <w:rtl w:val="0"/>
        </w:rPr>
        <w:t xml:space="preserve"> packages.</w:t>
      </w: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#ALV2020</w:t>
      </w:r>
    </w:p>
    <w:p w:rsidR="00000000" w:rsidDel="00000000" w:rsidP="00000000" w:rsidRDefault="00000000" w:rsidRPr="00000000" w14:paraId="0000001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Through an integrated campaign, part of its national expansion, YO </w:t>
      </w:r>
      <w:r w:rsidDel="00000000" w:rsidR="00000000" w:rsidRPr="00000000">
        <w:rPr>
          <w:rFonts w:ascii="Arial" w:cs="Arial" w:eastAsia="Arial" w:hAnsi="Arial"/>
          <w:sz w:val="22"/>
          <w:szCs w:val="22"/>
          <w:rtl w:val="0"/>
        </w:rPr>
        <w:t xml:space="preserve">Telco+</w:t>
      </w:r>
      <w:r w:rsidDel="00000000" w:rsidR="00000000" w:rsidRPr="00000000">
        <w:rPr>
          <w:rFonts w:ascii="Arial" w:cs="Arial" w:eastAsia="Arial" w:hAnsi="Arial"/>
          <w:sz w:val="22"/>
          <w:szCs w:val="22"/>
          <w:rtl w:val="0"/>
        </w:rPr>
        <w:t xml:space="preserve"> aims to send the message: “</w:t>
      </w:r>
      <w:r w:rsidDel="00000000" w:rsidR="00000000" w:rsidRPr="00000000">
        <w:rPr>
          <w:rFonts w:ascii="Arial" w:cs="Arial" w:eastAsia="Arial" w:hAnsi="Arial"/>
          <w:b w:val="1"/>
          <w:sz w:val="22"/>
          <w:szCs w:val="22"/>
          <w:rtl w:val="0"/>
        </w:rPr>
        <w:t xml:space="preserve">#ALV2020, port to a free 2021”</w:t>
      </w:r>
      <w:r w:rsidDel="00000000" w:rsidR="00000000" w:rsidRPr="00000000">
        <w:rPr>
          <w:rFonts w:ascii="Arial" w:cs="Arial" w:eastAsia="Arial" w:hAnsi="Arial"/>
          <w:sz w:val="22"/>
          <w:szCs w:val="22"/>
          <w:rtl w:val="0"/>
        </w:rPr>
        <w:t xml:space="preserve">, offering a free service year to the first 10 thousand users who switch to YO </w:t>
      </w:r>
      <w:r w:rsidDel="00000000" w:rsidR="00000000" w:rsidRPr="00000000">
        <w:rPr>
          <w:rFonts w:ascii="Arial" w:cs="Arial" w:eastAsia="Arial" w:hAnsi="Arial"/>
          <w:sz w:val="22"/>
          <w:szCs w:val="22"/>
          <w:rtl w:val="0"/>
        </w:rPr>
        <w:t xml:space="preserve">Telco+</w:t>
      </w:r>
      <w:r w:rsidDel="00000000" w:rsidR="00000000" w:rsidRPr="00000000">
        <w:rPr>
          <w:rFonts w:ascii="Arial" w:cs="Arial" w:eastAsia="Arial" w:hAnsi="Arial"/>
          <w:sz w:val="22"/>
          <w:szCs w:val="22"/>
          <w:rtl w:val="0"/>
        </w:rPr>
        <w:t xml:space="preserve">, after the first week of ordering their SIM Card through te app </w:t>
      </w:r>
      <w:r w:rsidDel="00000000" w:rsidR="00000000" w:rsidRPr="00000000">
        <w:rPr>
          <w:rFonts w:ascii="Arial" w:cs="Arial" w:eastAsia="Arial" w:hAnsi="Arial"/>
          <w:color w:val="222222"/>
          <w:sz w:val="22"/>
          <w:szCs w:val="22"/>
          <w:rtl w:val="0"/>
        </w:rPr>
        <w:t xml:space="preserve">a través de la app </w:t>
      </w:r>
      <w:r w:rsidDel="00000000" w:rsidR="00000000" w:rsidRPr="00000000">
        <w:rPr>
          <w:rFonts w:ascii="Arial" w:cs="Arial" w:eastAsia="Arial" w:hAnsi="Arial"/>
          <w:sz w:val="22"/>
          <w:szCs w:val="22"/>
          <w:highlight w:val="yellow"/>
          <w:rtl w:val="0"/>
        </w:rPr>
        <w:t xml:space="preserve">(available for </w:t>
      </w:r>
      <w:hyperlink r:id="rId10">
        <w:r w:rsidDel="00000000" w:rsidR="00000000" w:rsidRPr="00000000">
          <w:rPr>
            <w:rFonts w:ascii="Arial" w:cs="Arial" w:eastAsia="Arial" w:hAnsi="Arial"/>
            <w:color w:val="1155cc"/>
            <w:sz w:val="22"/>
            <w:szCs w:val="22"/>
            <w:highlight w:val="yellow"/>
            <w:u w:val="single"/>
            <w:rtl w:val="0"/>
          </w:rPr>
          <w:t xml:space="preserve">Android</w:t>
        </w:r>
      </w:hyperlink>
      <w:r w:rsidDel="00000000" w:rsidR="00000000" w:rsidRPr="00000000">
        <w:rPr>
          <w:rFonts w:ascii="Arial" w:cs="Arial" w:eastAsia="Arial" w:hAnsi="Arial"/>
          <w:sz w:val="22"/>
          <w:szCs w:val="22"/>
          <w:highlight w:val="yellow"/>
          <w:rtl w:val="0"/>
        </w:rPr>
        <w:t xml:space="preserve"> and </w:t>
      </w:r>
      <w:hyperlink r:id="rId11">
        <w:r w:rsidDel="00000000" w:rsidR="00000000" w:rsidRPr="00000000">
          <w:rPr>
            <w:rFonts w:ascii="Arial" w:cs="Arial" w:eastAsia="Arial" w:hAnsi="Arial"/>
            <w:color w:val="1155cc"/>
            <w:sz w:val="22"/>
            <w:szCs w:val="22"/>
            <w:highlight w:val="yellow"/>
            <w:u w:val="single"/>
            <w:rtl w:val="0"/>
          </w:rPr>
          <w:t xml:space="preserve">iOS</w:t>
        </w:r>
      </w:hyperlink>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sz w:val="22"/>
          <w:szCs w:val="22"/>
          <w:rtl w:val="0"/>
        </w:rPr>
        <w:t xml:space="preserve">. The action reflects the brand’s position at the end of a chaotic 2020, looking forward to a new year full of benefits and advantages, encouraging users to free themselves from traditional mobile companies.</w:t>
      </w:r>
    </w:p>
    <w:p w:rsidR="00000000" w:rsidDel="00000000" w:rsidP="00000000" w:rsidRDefault="00000000" w:rsidRPr="00000000" w14:paraId="00000013">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To </w:t>
      </w:r>
      <w:r w:rsidDel="00000000" w:rsidR="00000000" w:rsidRPr="00000000">
        <w:rPr>
          <w:rFonts w:ascii="Arial" w:cs="Arial" w:eastAsia="Arial" w:hAnsi="Arial"/>
          <w:sz w:val="22"/>
          <w:szCs w:val="22"/>
          <w:highlight w:val="yellow"/>
          <w:rtl w:val="0"/>
        </w:rPr>
        <w:t xml:space="preserve">access the advantages offered by the virtual operator, it will be necessary to order a SIM Card through the CTRL panel in YO </w:t>
      </w:r>
      <w:r w:rsidDel="00000000" w:rsidR="00000000" w:rsidRPr="00000000">
        <w:rPr>
          <w:rFonts w:ascii="Arial" w:cs="Arial" w:eastAsia="Arial" w:hAnsi="Arial"/>
          <w:sz w:val="22"/>
          <w:szCs w:val="22"/>
          <w:highlight w:val="yellow"/>
          <w:rtl w:val="0"/>
        </w:rPr>
        <w:t xml:space="preserve">Telco+</w:t>
      </w:r>
      <w:r w:rsidDel="00000000" w:rsidR="00000000" w:rsidRPr="00000000">
        <w:rPr>
          <w:rFonts w:ascii="Arial" w:cs="Arial" w:eastAsia="Arial" w:hAnsi="Arial"/>
          <w:sz w:val="22"/>
          <w:szCs w:val="22"/>
          <w:highlight w:val="yellow"/>
          <w:rtl w:val="0"/>
        </w:rPr>
        <w:t xml:space="preserve"> app, which will be delivered for free the next day, as long as it is requested from Monday to Friday during established business hours.</w:t>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an initial 5 million dollars investment, the company belonging to </w:t>
      </w:r>
      <w:hyperlink r:id="rId12">
        <w:r w:rsidDel="00000000" w:rsidR="00000000" w:rsidRPr="00000000">
          <w:rPr>
            <w:rFonts w:ascii="Arial" w:cs="Arial" w:eastAsia="Arial" w:hAnsi="Arial"/>
            <w:color w:val="1155cc"/>
            <w:sz w:val="22"/>
            <w:szCs w:val="22"/>
            <w:u w:val="single"/>
            <w:rtl w:val="0"/>
          </w:rPr>
          <w:t xml:space="preserve">Yonder Media Mobile Inc.</w:t>
        </w:r>
      </w:hyperlink>
      <w:r w:rsidDel="00000000" w:rsidR="00000000" w:rsidRPr="00000000">
        <w:rPr>
          <w:rFonts w:ascii="Arial" w:cs="Arial" w:eastAsia="Arial" w:hAnsi="Arial"/>
          <w:sz w:val="22"/>
          <w:szCs w:val="22"/>
          <w:rtl w:val="0"/>
        </w:rPr>
        <w:t xml:space="preserve"> seeks with this expansion to reach 1.5 million active monthly users and at least 400 thousand subscribers by the end of next year. Currently, the platform has over 40 thousand active users, and expects to exceed 50 thousand by the end of 2020.</w:t>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*check here rates, terms and conditions: </w:t>
      </w:r>
      <w:hyperlink r:id="rId13">
        <w:r w:rsidDel="00000000" w:rsidR="00000000" w:rsidRPr="00000000">
          <w:rPr>
            <w:rFonts w:ascii="Arial" w:cs="Arial" w:eastAsia="Arial" w:hAnsi="Arial"/>
            <w:color w:val="1155cc"/>
            <w:sz w:val="22"/>
            <w:szCs w:val="22"/>
            <w:u w:val="single"/>
            <w:rtl w:val="0"/>
          </w:rPr>
          <w:t xml:space="preserve">https://www.yotelco.com/legal/tarifas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Style w:val="Title"/>
        <w:spacing w:after="200" w:lineRule="auto"/>
        <w:jc w:val="left"/>
        <w:rPr>
          <w:rFonts w:ascii="Montserrat" w:cs="Montserrat" w:eastAsia="Montserrat" w:hAnsi="Montserrat"/>
          <w:sz w:val="40"/>
          <w:szCs w:val="40"/>
        </w:rPr>
      </w:pPr>
      <w:bookmarkStart w:colFirst="0" w:colLast="0" w:name="_6pxl82y6g3br" w:id="0"/>
      <w:bookmarkEnd w:id="0"/>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Title"/>
        <w:spacing w:after="200" w:lineRule="auto"/>
        <w:jc w:val="center"/>
        <w:rPr>
          <w:rFonts w:ascii="Montserrat" w:cs="Montserrat" w:eastAsia="Montserrat" w:hAnsi="Montserrat"/>
          <w:sz w:val="40"/>
          <w:szCs w:val="40"/>
        </w:rPr>
      </w:pPr>
      <w:bookmarkStart w:colFirst="0" w:colLast="0" w:name="_mng2obfvmzm4" w:id="1"/>
      <w:bookmarkEnd w:id="1"/>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Title"/>
        <w:spacing w:after="200" w:lineRule="auto"/>
        <w:jc w:val="center"/>
        <w:rPr/>
      </w:pPr>
      <w:bookmarkStart w:colFirst="0" w:colLast="0" w:name="_so3kcf9z9aei" w:id="2"/>
      <w:bookmarkEnd w:id="2"/>
      <w:r w:rsidDel="00000000" w:rsidR="00000000" w:rsidRPr="00000000">
        <w:rPr>
          <w:rFonts w:ascii="Montserrat" w:cs="Montserrat" w:eastAsia="Montserrat" w:hAnsi="Montserrat"/>
          <w:sz w:val="40"/>
          <w:szCs w:val="40"/>
          <w:rtl w:val="0"/>
        </w:rPr>
        <w:t xml:space="preserve">YO TELCO+ EXPANDE SUS VENTAJAS Y BENEFICIOS AL RESTO DEL PAÍS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spacing w:after="200" w:before="0" w:line="240" w:lineRule="auto"/>
        <w:ind w:left="720" w:hanging="36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 el objetivo de llegar a </w:t>
      </w:r>
      <w:r w:rsidDel="00000000" w:rsidR="00000000" w:rsidRPr="00000000">
        <w:rPr>
          <w:rFonts w:ascii="Arial" w:cs="Arial" w:eastAsia="Arial" w:hAnsi="Arial"/>
          <w:i w:val="1"/>
          <w:color w:val="222222"/>
          <w:sz w:val="22"/>
          <w:szCs w:val="22"/>
          <w:rtl w:val="0"/>
        </w:rPr>
        <w:t xml:space="preserve">1.5 millones de usuarios activos mensuales y 400 mil suscriptores, YO Telco+ </w:t>
      </w:r>
      <w:r w:rsidDel="00000000" w:rsidR="00000000" w:rsidRPr="00000000">
        <w:rPr>
          <w:rFonts w:ascii="Arial" w:cs="Arial" w:eastAsia="Arial" w:hAnsi="Arial"/>
          <w:i w:val="1"/>
          <w:sz w:val="22"/>
          <w:szCs w:val="22"/>
          <w:rtl w:val="0"/>
        </w:rPr>
        <w:t xml:space="preserve">anuncia su llegada a </w:t>
      </w:r>
      <w:hyperlink r:id="rId14">
        <w:r w:rsidDel="00000000" w:rsidR="00000000" w:rsidRPr="00000000">
          <w:rPr>
            <w:rFonts w:ascii="Arial" w:cs="Arial" w:eastAsia="Arial" w:hAnsi="Arial"/>
            <w:i w:val="1"/>
            <w:color w:val="1155cc"/>
            <w:sz w:val="22"/>
            <w:szCs w:val="22"/>
            <w:u w:val="single"/>
            <w:rtl w:val="0"/>
          </w:rPr>
          <w:t xml:space="preserve">47 ciudades y 66 localidades</w:t>
        </w:r>
      </w:hyperlink>
      <w:r w:rsidDel="00000000" w:rsidR="00000000" w:rsidRPr="00000000">
        <w:rPr>
          <w:rFonts w:ascii="Arial" w:cs="Arial" w:eastAsia="Arial" w:hAnsi="Arial"/>
          <w:i w:val="1"/>
          <w:sz w:val="22"/>
          <w:szCs w:val="22"/>
          <w:rtl w:val="0"/>
        </w:rPr>
        <w:t xml:space="preserve"> del país.</w:t>
      </w:r>
    </w:p>
    <w:p w:rsidR="00000000" w:rsidDel="00000000" w:rsidP="00000000" w:rsidRDefault="00000000" w:rsidRPr="00000000" w14:paraId="00000032">
      <w:pPr>
        <w:numPr>
          <w:ilvl w:val="0"/>
          <w:numId w:val="1"/>
        </w:numPr>
        <w:spacing w:after="200" w:lineRule="auto"/>
        <w:ind w:left="720" w:hanging="36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Los primeros 10 mil usuarios en adquirir su tarjeta SIM por medio de la app y cambiar su número a YO Telco+, obtendrán un año entero de servicio gratuito con todas las ventajas de conectividad y contenido de la plataforma.</w:t>
      </w:r>
    </w:p>
    <w:p w:rsidR="00000000" w:rsidDel="00000000" w:rsidP="00000000" w:rsidRDefault="00000000" w:rsidRPr="00000000" w14:paraId="00000033">
      <w:pP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Tras un exitoso lanzamiento en la Ciudad de México para romper los paradigmas en los servicios de telecomunicación, el consumo de medios, y establecer un modelo único de servicios combinados, </w:t>
      </w:r>
      <w:hyperlink r:id="rId15">
        <w:r w:rsidDel="00000000" w:rsidR="00000000" w:rsidRPr="00000000">
          <w:rPr>
            <w:rFonts w:ascii="Arial" w:cs="Arial" w:eastAsia="Arial" w:hAnsi="Arial"/>
            <w:b w:val="1"/>
            <w:color w:val="1155cc"/>
            <w:sz w:val="22"/>
            <w:szCs w:val="22"/>
            <w:u w:val="single"/>
            <w:rtl w:val="0"/>
          </w:rPr>
          <w:t xml:space="preserve">YO Telco+</w:t>
        </w:r>
      </w:hyperlink>
      <w:r w:rsidDel="00000000" w:rsidR="00000000" w:rsidRPr="00000000">
        <w:rPr>
          <w:rFonts w:ascii="Arial" w:cs="Arial" w:eastAsia="Arial" w:hAnsi="Arial"/>
          <w:sz w:val="22"/>
          <w:szCs w:val="22"/>
          <w:rtl w:val="0"/>
        </w:rPr>
        <w:t xml:space="preserve">, la súper app que combina conectividad, contenido, comunidad y comercio en una sola plataforma móvil, anuncia hoy el despliegue de todas sus ventajas y beneficios en todo el país, donde al igual que en la capital, operará bajo la Red Compartida de </w:t>
      </w:r>
      <w:r w:rsidDel="00000000" w:rsidR="00000000" w:rsidRPr="00000000">
        <w:rPr>
          <w:rFonts w:ascii="Arial" w:cs="Arial" w:eastAsia="Arial" w:hAnsi="Arial"/>
          <w:sz w:val="22"/>
          <w:szCs w:val="22"/>
          <w:rtl w:val="0"/>
        </w:rPr>
        <w:t xml:space="preserve">ALTAN</w:t>
      </w:r>
      <w:r w:rsidDel="00000000" w:rsidR="00000000" w:rsidRPr="00000000">
        <w:rPr>
          <w:rFonts w:ascii="Arial" w:cs="Arial" w:eastAsia="Arial" w:hAnsi="Arial"/>
          <w:sz w:val="22"/>
          <w:szCs w:val="22"/>
          <w:rtl w:val="0"/>
        </w:rPr>
        <w:t xml:space="preserve">, para proporcionar una red de alta velocidad de 4.5G en </w:t>
      </w:r>
      <w:hyperlink r:id="rId16">
        <w:r w:rsidDel="00000000" w:rsidR="00000000" w:rsidRPr="00000000">
          <w:rPr>
            <w:rFonts w:ascii="Arial" w:cs="Arial" w:eastAsia="Arial" w:hAnsi="Arial"/>
            <w:color w:val="1155cc"/>
            <w:sz w:val="22"/>
            <w:szCs w:val="22"/>
            <w:u w:val="single"/>
            <w:rtl w:val="0"/>
          </w:rPr>
          <w:t xml:space="preserve">47 ciudades y 66 localidades en todo el país</w:t>
        </w:r>
      </w:hyperlink>
      <w:r w:rsidDel="00000000" w:rsidR="00000000" w:rsidRPr="00000000">
        <w:rPr>
          <w:rFonts w:ascii="Arial" w:cs="Arial" w:eastAsia="Arial" w:hAnsi="Arial"/>
          <w:sz w:val="22"/>
          <w:szCs w:val="22"/>
          <w:rtl w:val="0"/>
        </w:rPr>
        <w:t xml:space="preserve">, disponible así para más de 60 millones de personas.</w:t>
      </w:r>
    </w:p>
    <w:p w:rsidR="00000000" w:rsidDel="00000000" w:rsidP="00000000" w:rsidRDefault="00000000" w:rsidRPr="00000000" w14:paraId="00000034">
      <w:pPr>
        <w:spacing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poco más de dos meses d</w:t>
      </w:r>
      <w:r w:rsidDel="00000000" w:rsidR="00000000" w:rsidRPr="00000000">
        <w:rPr>
          <w:rFonts w:ascii="Arial" w:cs="Arial" w:eastAsia="Arial" w:hAnsi="Arial"/>
          <w:sz w:val="22"/>
          <w:szCs w:val="22"/>
          <w:rtl w:val="0"/>
        </w:rPr>
        <w:t xml:space="preserve">e haber probado su revolucionario concepto de </w:t>
      </w:r>
      <w:r w:rsidDel="00000000" w:rsidR="00000000" w:rsidRPr="00000000">
        <w:rPr>
          <w:rFonts w:ascii="Arial" w:cs="Arial" w:eastAsia="Arial" w:hAnsi="Arial"/>
          <w:i w:val="1"/>
          <w:sz w:val="22"/>
          <w:szCs w:val="22"/>
          <w:rtl w:val="0"/>
        </w:rPr>
        <w:t xml:space="preserve">súper app</w:t>
      </w:r>
      <w:r w:rsidDel="00000000" w:rsidR="00000000" w:rsidRPr="00000000">
        <w:rPr>
          <w:rFonts w:ascii="Arial" w:cs="Arial" w:eastAsia="Arial" w:hAnsi="Arial"/>
          <w:sz w:val="22"/>
          <w:szCs w:val="22"/>
          <w:rtl w:val="0"/>
        </w:rPr>
        <w:t xml:space="preserve"> en la CDMX, la compañía está lista para su próxima misión: conquistar a más mexicanos a través de una intuitiva interfaz </w:t>
      </w:r>
      <w:r w:rsidDel="00000000" w:rsidR="00000000" w:rsidRPr="00000000">
        <w:rPr>
          <w:rFonts w:ascii="Arial" w:cs="Arial" w:eastAsia="Arial" w:hAnsi="Arial"/>
          <w:b w:val="1"/>
          <w:sz w:val="22"/>
          <w:szCs w:val="22"/>
          <w:rtl w:val="0"/>
        </w:rPr>
        <w:t xml:space="preserve">(CTRL + PLAY)</w:t>
      </w:r>
      <w:r w:rsidDel="00000000" w:rsidR="00000000" w:rsidRPr="00000000">
        <w:rPr>
          <w:rFonts w:ascii="Arial" w:cs="Arial" w:eastAsia="Arial" w:hAnsi="Arial"/>
          <w:sz w:val="22"/>
          <w:szCs w:val="22"/>
          <w:rtl w:val="0"/>
        </w:rPr>
        <w:t xml:space="preserve"> la cual proporciona una experiencia incomparable de conectividad, entretenimiento y comunidad.</w:t>
      </w:r>
    </w:p>
    <w:p w:rsidR="00000000" w:rsidDel="00000000" w:rsidP="00000000" w:rsidRDefault="00000000" w:rsidRPr="00000000" w14:paraId="00000036">
      <w:pPr>
        <w:spacing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un lado, </w:t>
      </w:r>
      <w:r w:rsidDel="00000000" w:rsidR="00000000" w:rsidRPr="00000000">
        <w:rPr>
          <w:rFonts w:ascii="Arial" w:cs="Arial" w:eastAsia="Arial" w:hAnsi="Arial"/>
          <w:b w:val="1"/>
          <w:sz w:val="22"/>
          <w:szCs w:val="22"/>
          <w:rtl w:val="0"/>
        </w:rPr>
        <w:t xml:space="preserve">CTRL</w:t>
      </w:r>
      <w:r w:rsidDel="00000000" w:rsidR="00000000" w:rsidRPr="00000000">
        <w:rPr>
          <w:rFonts w:ascii="Arial" w:cs="Arial" w:eastAsia="Arial" w:hAnsi="Arial"/>
          <w:sz w:val="22"/>
          <w:szCs w:val="22"/>
          <w:rtl w:val="0"/>
        </w:rPr>
        <w:t xml:space="preserve"> da a los usuarios el control total de sus servicios de conectividad, </w:t>
      </w:r>
      <w:r w:rsidDel="00000000" w:rsidR="00000000" w:rsidRPr="00000000">
        <w:rPr>
          <w:rFonts w:ascii="Arial" w:cs="Arial" w:eastAsia="Arial" w:hAnsi="Arial"/>
          <w:sz w:val="22"/>
          <w:szCs w:val="22"/>
          <w:rtl w:val="0"/>
        </w:rPr>
        <w:t xml:space="preserve">y permitirá realizar recargas en pesos (tanto en efectivo como pagos con tarjeta de crédito/débito) y YOYO$ (la moneda de recompensa que los usuarios obtienen tras interactuar con la app), así como </w:t>
      </w:r>
    </w:p>
    <w:p w:rsidR="00000000" w:rsidDel="00000000" w:rsidP="00000000" w:rsidRDefault="00000000" w:rsidRPr="00000000" w14:paraId="00000038">
      <w:pP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before="0" w:line="276" w:lineRule="auto"/>
        <w:jc w:val="both"/>
        <w:rPr>
          <w:rFonts w:ascii="Arial" w:cs="Arial" w:eastAsia="Arial" w:hAnsi="Arial"/>
          <w:color w:val="222222"/>
          <w:sz w:val="22"/>
          <w:szCs w:val="22"/>
        </w:rPr>
      </w:pPr>
      <w:r w:rsidDel="00000000" w:rsidR="00000000" w:rsidRPr="00000000">
        <w:rPr>
          <w:rFonts w:ascii="Arial" w:cs="Arial" w:eastAsia="Arial" w:hAnsi="Arial"/>
          <w:sz w:val="22"/>
          <w:szCs w:val="22"/>
          <w:highlight w:val="white"/>
          <w:rtl w:val="0"/>
        </w:rPr>
        <w:t xml:space="preserve">Asimismo, en este panel los usuarios podrán adquirir cualquiera de los 3 planes disponibles de YO Telco+, cuyas tarifas </w:t>
      </w:r>
      <w:r w:rsidDel="00000000" w:rsidR="00000000" w:rsidRPr="00000000">
        <w:rPr>
          <w:rFonts w:ascii="Arial" w:cs="Arial" w:eastAsia="Arial" w:hAnsi="Arial"/>
          <w:color w:val="222222"/>
          <w:sz w:val="22"/>
          <w:szCs w:val="22"/>
          <w:rtl w:val="0"/>
        </w:rPr>
        <w:t xml:space="preserve">parten de los $15 pesos diarios hasta los $185 mensuales; los cuales brindan una  generosa oferta de datos de navegación. El pago podrá realizarse a través de la app (por medio de pesos o </w:t>
      </w:r>
      <w:r w:rsidDel="00000000" w:rsidR="00000000" w:rsidRPr="00000000">
        <w:rPr>
          <w:rFonts w:ascii="Arial" w:cs="Arial" w:eastAsia="Arial" w:hAnsi="Arial"/>
          <w:sz w:val="22"/>
          <w:szCs w:val="22"/>
          <w:rtl w:val="0"/>
        </w:rPr>
        <w:t xml:space="preserve">YOYO$</w:t>
      </w:r>
      <w:r w:rsidDel="00000000" w:rsidR="00000000" w:rsidRPr="00000000">
        <w:rPr>
          <w:rFonts w:ascii="Arial" w:cs="Arial" w:eastAsia="Arial" w:hAnsi="Arial"/>
          <w:color w:val="222222"/>
          <w:sz w:val="22"/>
          <w:szCs w:val="22"/>
          <w:rtl w:val="0"/>
        </w:rPr>
        <w:t xml:space="preserve">), así como en establecimientos seleccionados. </w:t>
      </w:r>
    </w:p>
    <w:p w:rsidR="00000000" w:rsidDel="00000000" w:rsidP="00000000" w:rsidRDefault="00000000" w:rsidRPr="00000000" w14:paraId="0000003A">
      <w:pPr>
        <w:spacing w:before="0" w:line="276" w:lineRule="auto"/>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B">
      <w:pPr>
        <w:spacing w:before="0" w:line="276" w:lineRule="auto"/>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Por otro lado</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b w:val="1"/>
          <w:color w:val="222222"/>
          <w:sz w:val="22"/>
          <w:szCs w:val="22"/>
          <w:rtl w:val="0"/>
        </w:rPr>
        <w:t xml:space="preserve">PLAY </w:t>
      </w:r>
      <w:r w:rsidDel="00000000" w:rsidR="00000000" w:rsidRPr="00000000">
        <w:rPr>
          <w:rFonts w:ascii="Arial" w:cs="Arial" w:eastAsia="Arial" w:hAnsi="Arial"/>
          <w:color w:val="222222"/>
          <w:sz w:val="22"/>
          <w:szCs w:val="22"/>
          <w:rtl w:val="0"/>
        </w:rPr>
        <w:t xml:space="preserve">otorga a los usuarios la mejor experiencia de entretenimiento móvil por medio de tres estaciones de radio hiper-curadas con la mejor música, noches de películas, shows diarios y semanales de comida, sexo, skating, mascotas, juegos de realidad virtual e incluso un mapa con recomendaciones personalizadas, creando una comunidad para los usuarios a partir de funciones avanzadas de socialización, tales como los chats en vivo dentro de las </w:t>
      </w:r>
      <w:r w:rsidDel="00000000" w:rsidR="00000000" w:rsidRPr="00000000">
        <w:rPr>
          <w:rFonts w:ascii="Arial" w:cs="Arial" w:eastAsia="Arial" w:hAnsi="Arial"/>
          <w:i w:val="1"/>
          <w:color w:val="222222"/>
          <w:sz w:val="22"/>
          <w:szCs w:val="22"/>
          <w:rtl w:val="0"/>
        </w:rPr>
        <w:t xml:space="preserve">watch parties </w:t>
      </w:r>
      <w:r w:rsidDel="00000000" w:rsidR="00000000" w:rsidRPr="00000000">
        <w:rPr>
          <w:rFonts w:ascii="Arial" w:cs="Arial" w:eastAsia="Arial" w:hAnsi="Arial"/>
          <w:color w:val="222222"/>
          <w:sz w:val="22"/>
          <w:szCs w:val="22"/>
          <w:rtl w:val="0"/>
        </w:rPr>
        <w:t xml:space="preserve">de la burbuja de CINE</w:t>
      </w:r>
      <w:r w:rsidDel="00000000" w:rsidR="00000000" w:rsidRPr="00000000">
        <w:rPr>
          <w:rFonts w:ascii="Arial" w:cs="Arial" w:eastAsia="Arial" w:hAnsi="Arial"/>
          <w:i w:val="1"/>
          <w:color w:val="222222"/>
          <w:sz w:val="22"/>
          <w:szCs w:val="22"/>
          <w:rtl w:val="0"/>
        </w:rPr>
        <w:t xml:space="preserve">. </w:t>
      </w:r>
      <w:r w:rsidDel="00000000" w:rsidR="00000000" w:rsidRPr="00000000">
        <w:rPr>
          <w:rFonts w:ascii="Arial" w:cs="Arial" w:eastAsia="Arial" w:hAnsi="Arial"/>
          <w:color w:val="222222"/>
          <w:sz w:val="22"/>
          <w:szCs w:val="22"/>
          <w:rtl w:val="0"/>
        </w:rPr>
        <w:t xml:space="preserve">PLAY estará incluído en todos los paquetes de datos de forma ilimitada.*</w:t>
      </w:r>
    </w:p>
    <w:p w:rsidR="00000000" w:rsidDel="00000000" w:rsidP="00000000" w:rsidRDefault="00000000" w:rsidRPr="00000000" w14:paraId="0000003C">
      <w:pPr>
        <w:spacing w:before="0" w:line="276" w:lineRule="auto"/>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D">
      <w:pPr>
        <w:spacing w:before="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before="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spacing w:before="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spacing w:before="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#ALV2020</w:t>
      </w:r>
      <w:r w:rsidDel="00000000" w:rsidR="00000000" w:rsidRPr="00000000">
        <w:rPr>
          <w:rtl w:val="0"/>
        </w:rPr>
      </w:r>
    </w:p>
    <w:p w:rsidR="00000000" w:rsidDel="00000000" w:rsidP="00000000" w:rsidRDefault="00000000" w:rsidRPr="00000000" w14:paraId="00000041">
      <w:pP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before="0" w:line="276" w:lineRule="auto"/>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43">
      <w:pPr>
        <w:spacing w:before="0" w:line="276" w:lineRule="auto"/>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través de una campaña integrada que forma </w:t>
      </w:r>
      <w:r w:rsidDel="00000000" w:rsidR="00000000" w:rsidRPr="00000000">
        <w:rPr>
          <w:rFonts w:ascii="Arial" w:cs="Arial" w:eastAsia="Arial" w:hAnsi="Arial"/>
          <w:sz w:val="22"/>
          <w:szCs w:val="22"/>
          <w:rtl w:val="0"/>
        </w:rPr>
        <w:t xml:space="preserve">parte de su expansión nacional,</w:t>
      </w:r>
      <w:r w:rsidDel="00000000" w:rsidR="00000000" w:rsidRPr="00000000">
        <w:rPr>
          <w:rFonts w:ascii="Arial" w:cs="Arial" w:eastAsia="Arial" w:hAnsi="Arial"/>
          <w:color w:val="222222"/>
          <w:sz w:val="22"/>
          <w:szCs w:val="22"/>
          <w:rtl w:val="0"/>
        </w:rPr>
        <w:t xml:space="preserve"> YO Telco+ buscará mandar un mensaje de</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b w:val="1"/>
          <w:sz w:val="22"/>
          <w:szCs w:val="22"/>
          <w:rtl w:val="0"/>
        </w:rPr>
        <w:t xml:space="preserve">ALV2020, te regalamos el 2021</w:t>
      </w:r>
      <w:r w:rsidDel="00000000" w:rsidR="00000000" w:rsidRPr="00000000">
        <w:rPr>
          <w:rFonts w:ascii="Arial" w:cs="Arial" w:eastAsia="Arial" w:hAnsi="Arial"/>
          <w:b w:val="1"/>
          <w:sz w:val="16"/>
          <w:szCs w:val="16"/>
          <w:rtl w:val="0"/>
        </w:rPr>
        <w:t xml:space="preser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en la cual, </w:t>
      </w:r>
      <w:r w:rsidDel="00000000" w:rsidR="00000000" w:rsidRPr="00000000">
        <w:rPr>
          <w:rFonts w:ascii="Arial" w:cs="Arial" w:eastAsia="Arial" w:hAnsi="Arial"/>
          <w:color w:val="222222"/>
          <w:sz w:val="22"/>
          <w:szCs w:val="22"/>
          <w:rtl w:val="0"/>
        </w:rPr>
        <w:t xml:space="preserve">ofrecerá un año entero de servicio gratis a los primeros 10 mil usuarios que realicen el cambio de su número a YO Telco+, dentro de la primera semana después de haber ordenado su tarjeta SIM a través de la app </w:t>
      </w:r>
      <w:r w:rsidDel="00000000" w:rsidR="00000000" w:rsidRPr="00000000">
        <w:rPr>
          <w:rFonts w:ascii="Arial" w:cs="Arial" w:eastAsia="Arial" w:hAnsi="Arial"/>
          <w:sz w:val="22"/>
          <w:szCs w:val="22"/>
          <w:highlight w:val="yellow"/>
          <w:rtl w:val="0"/>
        </w:rPr>
        <w:t xml:space="preserve">(disponible para </w:t>
      </w:r>
      <w:hyperlink r:id="rId17">
        <w:r w:rsidDel="00000000" w:rsidR="00000000" w:rsidRPr="00000000">
          <w:rPr>
            <w:rFonts w:ascii="Arial" w:cs="Arial" w:eastAsia="Arial" w:hAnsi="Arial"/>
            <w:color w:val="1155cc"/>
            <w:sz w:val="22"/>
            <w:szCs w:val="22"/>
            <w:highlight w:val="yellow"/>
            <w:u w:val="single"/>
            <w:rtl w:val="0"/>
          </w:rPr>
          <w:t xml:space="preserve">Android</w:t>
        </w:r>
      </w:hyperlink>
      <w:r w:rsidDel="00000000" w:rsidR="00000000" w:rsidRPr="00000000">
        <w:rPr>
          <w:rFonts w:ascii="Arial" w:cs="Arial" w:eastAsia="Arial" w:hAnsi="Arial"/>
          <w:sz w:val="22"/>
          <w:szCs w:val="22"/>
          <w:highlight w:val="yellow"/>
          <w:rtl w:val="0"/>
        </w:rPr>
        <w:t xml:space="preserve"> y </w:t>
      </w:r>
      <w:hyperlink r:id="rId18">
        <w:r w:rsidDel="00000000" w:rsidR="00000000" w:rsidRPr="00000000">
          <w:rPr>
            <w:rFonts w:ascii="Arial" w:cs="Arial" w:eastAsia="Arial" w:hAnsi="Arial"/>
            <w:color w:val="1155cc"/>
            <w:sz w:val="22"/>
            <w:szCs w:val="22"/>
            <w:highlight w:val="yellow"/>
            <w:u w:val="single"/>
            <w:rtl w:val="0"/>
          </w:rPr>
          <w:t xml:space="preserve">iOS</w:t>
        </w:r>
      </w:hyperlink>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color w:val="222222"/>
          <w:sz w:val="22"/>
          <w:szCs w:val="22"/>
          <w:rtl w:val="0"/>
        </w:rPr>
        <w:t xml:space="preserve">. Esta acción </w:t>
      </w:r>
      <w:r w:rsidDel="00000000" w:rsidR="00000000" w:rsidRPr="00000000">
        <w:rPr>
          <w:rFonts w:ascii="Arial" w:cs="Arial" w:eastAsia="Arial" w:hAnsi="Arial"/>
          <w:sz w:val="22"/>
          <w:szCs w:val="22"/>
          <w:rtl w:val="0"/>
        </w:rPr>
        <w:t xml:space="preserve">refleja la posición de la marca respecto al final de un 2020 caótico, con miras a un nuevo año lleno de beneficios y ventajas, alentando a los usuarios a liberarse de las ataduras de las telefónicas tradicionales. </w:t>
      </w:r>
      <w:r w:rsidDel="00000000" w:rsidR="00000000" w:rsidRPr="00000000">
        <w:rPr>
          <w:rtl w:val="0"/>
        </w:rPr>
      </w:r>
    </w:p>
    <w:p w:rsidR="00000000" w:rsidDel="00000000" w:rsidP="00000000" w:rsidRDefault="00000000" w:rsidRPr="00000000" w14:paraId="00000044">
      <w:pP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before="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Para</w:t>
      </w:r>
      <w:r w:rsidDel="00000000" w:rsidR="00000000" w:rsidRPr="00000000">
        <w:rPr>
          <w:rFonts w:ascii="Arial" w:cs="Arial" w:eastAsia="Arial" w:hAnsi="Arial"/>
          <w:sz w:val="22"/>
          <w:szCs w:val="22"/>
          <w:highlight w:val="yellow"/>
          <w:rtl w:val="0"/>
        </w:rPr>
        <w:t xml:space="preserve"> acceder a las ventajas que ofrece el operador virtual, será necesario adquirir una </w:t>
      </w:r>
      <w:r w:rsidDel="00000000" w:rsidR="00000000" w:rsidRPr="00000000">
        <w:rPr>
          <w:rFonts w:ascii="Arial" w:cs="Arial" w:eastAsia="Arial" w:hAnsi="Arial"/>
          <w:i w:val="1"/>
          <w:sz w:val="22"/>
          <w:szCs w:val="22"/>
          <w:highlight w:val="yellow"/>
          <w:rtl w:val="0"/>
        </w:rPr>
        <w:t xml:space="preserve">SIM Card</w:t>
      </w:r>
      <w:r w:rsidDel="00000000" w:rsidR="00000000" w:rsidRPr="00000000">
        <w:rPr>
          <w:rFonts w:ascii="Arial" w:cs="Arial" w:eastAsia="Arial" w:hAnsi="Arial"/>
          <w:sz w:val="22"/>
          <w:szCs w:val="22"/>
          <w:highlight w:val="yellow"/>
          <w:rtl w:val="0"/>
        </w:rPr>
        <w:t xml:space="preserve"> </w:t>
      </w:r>
      <w:r w:rsidDel="00000000" w:rsidR="00000000" w:rsidRPr="00000000">
        <w:rPr>
          <w:rFonts w:ascii="Arial" w:cs="Arial" w:eastAsia="Arial" w:hAnsi="Arial"/>
          <w:b w:val="1"/>
          <w:sz w:val="22"/>
          <w:szCs w:val="22"/>
          <w:highlight w:val="yellow"/>
          <w:rtl w:val="0"/>
        </w:rPr>
        <w:t xml:space="preserve">a través del panel CTRL de la app de YO Telco+, la cual incluirá una semana de servicio ilimitado y se entregará sin costo alguno al día siguiente</w:t>
      </w:r>
      <w:r w:rsidDel="00000000" w:rsidR="00000000" w:rsidRPr="00000000">
        <w:rPr>
          <w:rFonts w:ascii="Arial" w:cs="Arial" w:eastAsia="Arial" w:hAnsi="Arial"/>
          <w:sz w:val="22"/>
          <w:szCs w:val="22"/>
          <w:highlight w:val="yellow"/>
          <w:rtl w:val="0"/>
        </w:rPr>
        <w:t xml:space="preserve">, siempre y cuando se solicite de lunes a viernes, en un horario de atención determinado.</w:t>
      </w:r>
    </w:p>
    <w:p w:rsidR="00000000" w:rsidDel="00000000" w:rsidP="00000000" w:rsidRDefault="00000000" w:rsidRPr="00000000" w14:paraId="00000046">
      <w:pPr>
        <w:spacing w:before="0" w:line="276"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7">
      <w:pP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una inversión inicial de 5 millones de dólares para iniciar operaciones en México, la compañía perteneciente a </w:t>
      </w:r>
      <w:hyperlink r:id="rId19">
        <w:r w:rsidDel="00000000" w:rsidR="00000000" w:rsidRPr="00000000">
          <w:rPr>
            <w:rFonts w:ascii="Arial" w:cs="Arial" w:eastAsia="Arial" w:hAnsi="Arial"/>
            <w:color w:val="1155cc"/>
            <w:sz w:val="22"/>
            <w:szCs w:val="22"/>
            <w:u w:val="single"/>
            <w:rtl w:val="0"/>
          </w:rPr>
          <w:t xml:space="preserve">Yonder Media Mobile Inc.</w:t>
        </w:r>
      </w:hyperlink>
      <w:r w:rsidDel="00000000" w:rsidR="00000000" w:rsidRPr="00000000">
        <w:rPr>
          <w:rFonts w:ascii="Arial" w:cs="Arial" w:eastAsia="Arial" w:hAnsi="Arial"/>
          <w:sz w:val="22"/>
          <w:szCs w:val="22"/>
          <w:rtl w:val="0"/>
        </w:rPr>
        <w:t xml:space="preserve">, buscará con esta expansión llegar a 1.5 millones de usuarios activos mensuales y al menos 400 mil suscriptores a finales del año próximo. Actualmente, la plataforma cuenta con poco más de 40 mil usuarios activos, y espera rebasar los 50 mil al terminar el 2020.</w:t>
      </w:r>
    </w:p>
    <w:p w:rsidR="00000000" w:rsidDel="00000000" w:rsidP="00000000" w:rsidRDefault="00000000" w:rsidRPr="00000000" w14:paraId="00000048">
      <w:pP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*consulta aquí las tarifas, términos y condiciones </w:t>
      </w:r>
      <w:hyperlink r:id="rId20">
        <w:r w:rsidDel="00000000" w:rsidR="00000000" w:rsidRPr="00000000">
          <w:rPr>
            <w:rFonts w:ascii="Arial" w:cs="Arial" w:eastAsia="Arial" w:hAnsi="Arial"/>
            <w:color w:val="1155cc"/>
            <w:sz w:val="22"/>
            <w:szCs w:val="22"/>
            <w:u w:val="single"/>
            <w:rtl w:val="0"/>
          </w:rPr>
          <w:t xml:space="preserve">https://www.yotelco.com/legal/tarifas</w:t>
        </w:r>
      </w:hyperlink>
      <w:r w:rsidDel="00000000" w:rsidR="00000000" w:rsidRPr="00000000">
        <w:rPr>
          <w:rFonts w:ascii="Arial" w:cs="Arial" w:eastAsia="Arial" w:hAnsi="Arial"/>
          <w:sz w:val="22"/>
          <w:szCs w:val="22"/>
          <w:rtl w:val="0"/>
        </w:rPr>
        <w:t xml:space="preserve"> </w:t>
      </w:r>
      <w:r w:rsidDel="00000000" w:rsidR="00000000" w:rsidRPr="00000000">
        <w:rPr>
          <w:rtl w:val="0"/>
        </w:rPr>
      </w:r>
    </w:p>
    <w:sectPr>
      <w:headerReference r:id="rId21" w:type="default"/>
      <w:footerReference r:id="rId22" w:type="default"/>
      <w:pgSz w:h="15840" w:w="12240" w:orient="portrait"/>
      <w:pgMar w:bottom="1080" w:top="216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24555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2455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2562225</wp:posOffset>
          </wp:positionH>
          <wp:positionV relativeFrom="paragraph">
            <wp:posOffset>-9524</wp:posOffset>
          </wp:positionV>
          <wp:extent cx="822960" cy="82296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2960" cy="8229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00"/>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telco.com/legal/tarifas" TargetMode="External"/><Relationship Id="rId11" Type="http://schemas.openxmlformats.org/officeDocument/2006/relationships/hyperlink" Target="https://apps.apple.com/mx/app/id1467963254" TargetMode="External"/><Relationship Id="rId22" Type="http://schemas.openxmlformats.org/officeDocument/2006/relationships/footer" Target="footer1.xml"/><Relationship Id="rId10" Type="http://schemas.openxmlformats.org/officeDocument/2006/relationships/hyperlink" Target="https://play.google.com/store/apps/details?id=com.yocore.app" TargetMode="External"/><Relationship Id="rId21" Type="http://schemas.openxmlformats.org/officeDocument/2006/relationships/header" Target="header1.xml"/><Relationship Id="rId13" Type="http://schemas.openxmlformats.org/officeDocument/2006/relationships/hyperlink" Target="https://www.yotelco.com/legal/tarifas" TargetMode="External"/><Relationship Id="rId12" Type="http://schemas.openxmlformats.org/officeDocument/2006/relationships/hyperlink" Target="https://www.yotelc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tanredes.com/altan-incrementa-cobertura-en-el-norte-de-mexico-ensenada-mazatlan-cd-obregon-y-guaymas-se-suman-a-la-red-compartida/" TargetMode="External"/><Relationship Id="rId15" Type="http://schemas.openxmlformats.org/officeDocument/2006/relationships/hyperlink" Target="https://www.yotelco.com/" TargetMode="External"/><Relationship Id="rId14" Type="http://schemas.openxmlformats.org/officeDocument/2006/relationships/hyperlink" Target="https://www.altanredes.com/altan-incrementa-cobertura-en-el-norte-de-mexico-ensenada-mazatlan-cd-obregon-y-guaymas-se-suman-a-la-red-compartida/" TargetMode="External"/><Relationship Id="rId17" Type="http://schemas.openxmlformats.org/officeDocument/2006/relationships/hyperlink" Target="https://play.google.com/store/apps/details?id=com.yocore.app" TargetMode="External"/><Relationship Id="rId16" Type="http://schemas.openxmlformats.org/officeDocument/2006/relationships/hyperlink" Target="https://www.altanredes.com/altan-incrementa-cobertura-en-el-norte-de-mexico-ensenada-mazatlan-cd-obregon-y-guaymas-se-suman-a-la-red-compartida/" TargetMode="External"/><Relationship Id="rId5" Type="http://schemas.openxmlformats.org/officeDocument/2006/relationships/styles" Target="styles.xml"/><Relationship Id="rId19" Type="http://schemas.openxmlformats.org/officeDocument/2006/relationships/hyperlink" Target="https://www.yotelco.com/" TargetMode="External"/><Relationship Id="rId6" Type="http://schemas.openxmlformats.org/officeDocument/2006/relationships/hyperlink" Target="https://www.altanredes.com/altan-incrementa-cobertura-en-el-norte-de-mexico-ensenada-mazatlan-cd-obregon-y-guaymas-se-suman-a-la-red-compartida/" TargetMode="External"/><Relationship Id="rId18" Type="http://schemas.openxmlformats.org/officeDocument/2006/relationships/hyperlink" Target="https://apps.apple.com/mx/app/id1467963254" TargetMode="External"/><Relationship Id="rId7" Type="http://schemas.openxmlformats.org/officeDocument/2006/relationships/hyperlink" Target="https://www.yotelco.com/" TargetMode="External"/><Relationship Id="rId8" Type="http://schemas.openxmlformats.org/officeDocument/2006/relationships/hyperlink" Target="https://www.yotelc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